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2E2" w:rsidRDefault="00EB52E2" w:rsidP="00EB52E2">
      <w:pPr>
        <w:shd w:val="clear" w:color="auto" w:fill="FFFFFF"/>
        <w:spacing w:after="0" w:line="240" w:lineRule="auto"/>
        <w:ind w:right="3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B52E2" w:rsidRDefault="00EB52E2" w:rsidP="00EB52E2">
      <w:pPr>
        <w:shd w:val="clear" w:color="auto" w:fill="FFFFFF"/>
        <w:spacing w:after="0" w:line="240" w:lineRule="auto"/>
        <w:ind w:right="38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EB52E2" w:rsidRDefault="00EB52E2" w:rsidP="00EB52E2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района Краснодарского края</w:t>
      </w:r>
    </w:p>
    <w:p w:rsidR="00EB52E2" w:rsidRDefault="00EB52E2" w:rsidP="00EB52E2">
      <w:pPr>
        <w:shd w:val="clear" w:color="auto" w:fill="FFFFFF"/>
        <w:tabs>
          <w:tab w:val="left" w:pos="8458"/>
        </w:tabs>
        <w:spacing w:before="317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от  </w:t>
      </w:r>
      <w:r w:rsidR="002F1A36">
        <w:rPr>
          <w:rFonts w:ascii="Times New Roman" w:hAnsi="Times New Roman" w:cs="Times New Roman"/>
          <w:spacing w:val="-1"/>
          <w:sz w:val="28"/>
          <w:szCs w:val="28"/>
        </w:rPr>
        <w:t>20</w:t>
      </w:r>
      <w:r>
        <w:rPr>
          <w:rFonts w:ascii="Times New Roman" w:hAnsi="Times New Roman" w:cs="Times New Roman"/>
          <w:spacing w:val="-1"/>
          <w:sz w:val="28"/>
          <w:szCs w:val="28"/>
        </w:rPr>
        <w:t>.</w:t>
      </w:r>
      <w:r w:rsidR="002F1A36">
        <w:rPr>
          <w:rFonts w:ascii="Times New Roman" w:hAnsi="Times New Roman" w:cs="Times New Roman"/>
          <w:spacing w:val="-1"/>
          <w:sz w:val="28"/>
          <w:szCs w:val="28"/>
        </w:rPr>
        <w:t>12</w:t>
      </w:r>
      <w:r>
        <w:rPr>
          <w:rFonts w:ascii="Times New Roman" w:hAnsi="Times New Roman" w:cs="Times New Roman"/>
          <w:spacing w:val="-1"/>
          <w:sz w:val="28"/>
          <w:szCs w:val="28"/>
        </w:rPr>
        <w:t>.2010</w:t>
      </w:r>
      <w:r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2F1A36">
        <w:rPr>
          <w:rFonts w:ascii="Times New Roman" w:hAnsi="Times New Roman" w:cs="Times New Roman"/>
          <w:sz w:val="28"/>
          <w:szCs w:val="28"/>
        </w:rPr>
        <w:t>83</w:t>
      </w:r>
    </w:p>
    <w:p w:rsidR="00EB52E2" w:rsidRDefault="00EB52E2" w:rsidP="00EB52E2">
      <w:pPr>
        <w:shd w:val="clear" w:color="auto" w:fill="FFFFFF"/>
        <w:tabs>
          <w:tab w:val="left" w:pos="8458"/>
        </w:tabs>
        <w:spacing w:before="317" w:after="0" w:line="240" w:lineRule="auto"/>
        <w:jc w:val="center"/>
        <w:rPr>
          <w:rFonts w:ascii="Times New Roman" w:hAnsi="Times New Roman" w:cs="Times New Roman"/>
        </w:rPr>
      </w:pPr>
    </w:p>
    <w:p w:rsidR="00EB52E2" w:rsidRDefault="00EB52E2" w:rsidP="00EB52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орькая Балка</w:t>
      </w:r>
    </w:p>
    <w:p w:rsidR="00EB52E2" w:rsidRDefault="00EB52E2" w:rsidP="00EB52E2">
      <w:pPr>
        <w:pStyle w:val="a3"/>
        <w:spacing w:line="240" w:lineRule="auto"/>
        <w:jc w:val="left"/>
      </w:pPr>
    </w:p>
    <w:p w:rsidR="00EB52E2" w:rsidRDefault="00EB52E2" w:rsidP="00EB52E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Новопокровского района Краснодарского края от 26.07.2010 № 53 «О предоставлении мер социальной поддержки по оплате жилья, отопления и освещения отдельным категориям граждан, работающим и проживающим в сельских населенных пунктах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Новопокровского района»</w:t>
      </w:r>
    </w:p>
    <w:p w:rsidR="00EB52E2" w:rsidRDefault="00EB52E2" w:rsidP="00EB52E2">
      <w:pPr>
        <w:shd w:val="clear" w:color="auto" w:fill="FFFFFF"/>
        <w:tabs>
          <w:tab w:val="left" w:pos="6420"/>
        </w:tabs>
        <w:spacing w:after="0" w:line="240" w:lineRule="auto"/>
        <w:rPr>
          <w:rFonts w:ascii="Times New Roman" w:hAnsi="Times New Roman" w:cs="Times New Roman"/>
          <w:color w:val="000000"/>
          <w:spacing w:val="5"/>
          <w:sz w:val="28"/>
          <w:szCs w:val="26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6"/>
        </w:rPr>
        <w:tab/>
      </w:r>
    </w:p>
    <w:p w:rsidR="00EB52E2" w:rsidRDefault="00EB52E2" w:rsidP="00EB52E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28"/>
          <w:szCs w:val="26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6"/>
        </w:rPr>
        <w:t xml:space="preserve">В соответствии с подпунктом «б» пункта 3 «Методикой проведения </w:t>
      </w:r>
      <w:proofErr w:type="spellStart"/>
      <w:r>
        <w:rPr>
          <w:rFonts w:ascii="Times New Roman" w:hAnsi="Times New Roman" w:cs="Times New Roman"/>
          <w:color w:val="000000"/>
          <w:spacing w:val="5"/>
          <w:sz w:val="28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color w:val="000000"/>
          <w:spacing w:val="5"/>
          <w:sz w:val="28"/>
          <w:szCs w:val="26"/>
        </w:rPr>
        <w:t xml:space="preserve"> экспертизы нормативных правовых актов и проектов нормативных актов» утвержденной постановлением Правительства РФ от 26.02.2010 №96 «Об </w:t>
      </w:r>
      <w:proofErr w:type="spellStart"/>
      <w:r>
        <w:rPr>
          <w:rFonts w:ascii="Times New Roman" w:hAnsi="Times New Roman" w:cs="Times New Roman"/>
          <w:color w:val="000000"/>
          <w:spacing w:val="5"/>
          <w:sz w:val="28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color w:val="000000"/>
          <w:spacing w:val="5"/>
          <w:sz w:val="28"/>
          <w:szCs w:val="26"/>
        </w:rPr>
        <w:t xml:space="preserve"> экспертизе нормативных правовых актов и проектов нормативных правовых актов» </w:t>
      </w:r>
    </w:p>
    <w:p w:rsidR="00EB52E2" w:rsidRDefault="00EB52E2" w:rsidP="00EB52E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28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  <w:spacing w:val="5"/>
          <w:sz w:val="28"/>
          <w:szCs w:val="26"/>
        </w:rPr>
        <w:t>п</w:t>
      </w:r>
      <w:proofErr w:type="spellEnd"/>
      <w:proofErr w:type="gramEnd"/>
      <w:r>
        <w:rPr>
          <w:rFonts w:ascii="Times New Roman" w:hAnsi="Times New Roman" w:cs="Times New Roman"/>
          <w:color w:val="000000"/>
          <w:spacing w:val="5"/>
          <w:sz w:val="28"/>
          <w:szCs w:val="26"/>
        </w:rPr>
        <w:t xml:space="preserve"> о с т а </w:t>
      </w:r>
      <w:proofErr w:type="spellStart"/>
      <w:r>
        <w:rPr>
          <w:rFonts w:ascii="Times New Roman" w:hAnsi="Times New Roman" w:cs="Times New Roman"/>
          <w:color w:val="000000"/>
          <w:spacing w:val="5"/>
          <w:sz w:val="28"/>
          <w:szCs w:val="26"/>
        </w:rPr>
        <w:t>н</w:t>
      </w:r>
      <w:proofErr w:type="spellEnd"/>
      <w:r>
        <w:rPr>
          <w:rFonts w:ascii="Times New Roman" w:hAnsi="Times New Roman" w:cs="Times New Roman"/>
          <w:color w:val="000000"/>
          <w:spacing w:val="5"/>
          <w:sz w:val="28"/>
          <w:szCs w:val="26"/>
        </w:rPr>
        <w:t xml:space="preserve"> о в л я ю:</w:t>
      </w:r>
    </w:p>
    <w:p w:rsidR="00EB52E2" w:rsidRDefault="00EB52E2" w:rsidP="00EB52E2">
      <w:pPr>
        <w:shd w:val="clear" w:color="auto" w:fill="FFFFFF"/>
        <w:tabs>
          <w:tab w:val="left" w:pos="8273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5"/>
          <w:sz w:val="28"/>
          <w:szCs w:val="26"/>
        </w:rPr>
        <w:t>1. Пункт 8  приложения 1</w:t>
      </w:r>
      <w:r>
        <w:rPr>
          <w:rFonts w:ascii="Times New Roman" w:hAnsi="Times New Roman" w:cs="Times New Roman"/>
          <w:b/>
          <w:color w:val="000000"/>
          <w:spacing w:val="-25"/>
          <w:sz w:val="28"/>
          <w:szCs w:val="26"/>
        </w:rPr>
        <w:t xml:space="preserve"> «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и условия предоставления мер социальной поддержки по оплате жилья,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отопления и освещения отдельным категориям граждан, работающим и проживающим в сельских населенных пунктах </w:t>
      </w:r>
      <w:proofErr w:type="spellStart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сельского поселения  Новопокровского  района» </w:t>
      </w:r>
    </w:p>
    <w:p w:rsidR="00EB52E2" w:rsidRDefault="00EB52E2" w:rsidP="00EB52E2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pacing w:val="-25"/>
          <w:sz w:val="28"/>
          <w:szCs w:val="26"/>
        </w:rPr>
        <w:t xml:space="preserve"> «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Постановления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Новопокровского района Краснодарского края от 26.07.2010 № 53 «О предоставлении мер социальной поддержки по оплате жилья, отопления и освещения отдельным категориям граждан, работающим и проживающим в сельских населенных пунктах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 Новопокровского района» изложить в следующей редакции:</w:t>
      </w:r>
    </w:p>
    <w:p w:rsidR="00EB52E2" w:rsidRDefault="00EB52E2" w:rsidP="00EB52E2">
      <w:pPr>
        <w:shd w:val="clear" w:color="auto" w:fill="FFFFFF"/>
        <w:tabs>
          <w:tab w:val="left" w:pos="8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Для предоставления мер социальной поддержки по оплате жилья,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отопления и освещения специалист села представляет в муниципальное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учреждение муниципального образования следующие документы:</w:t>
      </w:r>
    </w:p>
    <w:p w:rsidR="00EB52E2" w:rsidRDefault="00EB52E2" w:rsidP="00EB52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- заявление;</w:t>
      </w:r>
    </w:p>
    <w:p w:rsidR="00EB52E2" w:rsidRDefault="00EB52E2" w:rsidP="00EB52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- справку о составе семьи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;</w:t>
      </w:r>
    </w:p>
    <w:p w:rsidR="00EB52E2" w:rsidRDefault="00EB52E2" w:rsidP="00EB52E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8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- пенсионное удостоверение (в случае, установленном пунктом 4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настоящего Порядка);</w:t>
      </w:r>
    </w:p>
    <w:p w:rsidR="00EB52E2" w:rsidRDefault="00EB52E2" w:rsidP="00EB52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- паспорт с отметкой о регистрации по месту жительства;</w:t>
      </w:r>
    </w:p>
    <w:p w:rsidR="00EB52E2" w:rsidRDefault="00EB52E2" w:rsidP="00EB52E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- договор найма жилого помещения (в случае, если специалист села пользуется жилым помещением по договору найма);</w:t>
      </w:r>
    </w:p>
    <w:p w:rsidR="00EB52E2" w:rsidRDefault="00EB52E2" w:rsidP="00EB52E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документы</w:t>
      </w:r>
      <w:proofErr w:type="gramEnd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подтверждающие стаж работы на соответствующих </w:t>
      </w:r>
    </w:p>
    <w:p w:rsidR="00EB52E2" w:rsidRDefault="00EB52E2" w:rsidP="00EB52E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должностях</w:t>
      </w:r>
      <w:proofErr w:type="gramEnd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, в соответствии с пунктом 4 настоящего Порядка (для специалистов села муниципальных учреждений вышедших на пенсию);</w:t>
      </w:r>
    </w:p>
    <w:p w:rsidR="00EB52E2" w:rsidRDefault="00EB52E2" w:rsidP="00EB52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- документы, подтверждающие оплату жилого помещения, отопления и освещения специалистом села муниципальных учреждений  культуры, специалистом села муниципальных учреждений культуры вышедшим на пенсию, или совместно проживающими с ними членами их семей. </w:t>
      </w:r>
    </w:p>
    <w:p w:rsidR="00EB52E2" w:rsidRDefault="00EB52E2" w:rsidP="00EB52E2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Документы, необходимые для предоставления мер социальной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поддержки специалистами села, могут быть представлены как в подлинниках,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так и в копиях.</w:t>
      </w:r>
    </w:p>
    <w:p w:rsidR="00EB52E2" w:rsidRDefault="00EB52E2" w:rsidP="00EB52E2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Указанные документы предоставляются однократно, за исключением документов, подтверждающих оплату жилого помещения, отопления и освещения, которые предоставляются ежемесячно после оплаты.</w:t>
      </w:r>
    </w:p>
    <w:p w:rsidR="00EB52E2" w:rsidRDefault="00EB52E2" w:rsidP="00EB52E2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В случае изменения состава семьи, площади жилья, места жительства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получатель мер социальной поддержки по оплате жилья, отопления и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освещения обязан в недельный срок уведомить об этом администрацию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муниципального учреждения муниципального сельского поселения  и представить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подтверждающие документы.</w:t>
      </w:r>
    </w:p>
    <w:p w:rsidR="00EB52E2" w:rsidRDefault="00EB52E2" w:rsidP="00EB52E2">
      <w:pPr>
        <w:shd w:val="clear" w:color="auto" w:fill="FFFFFF"/>
        <w:tabs>
          <w:tab w:val="left" w:pos="817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выполнением настоящего постановления оставляю за собой </w:t>
      </w:r>
    </w:p>
    <w:p w:rsidR="00EB52E2" w:rsidRDefault="00EB52E2" w:rsidP="00EB52E2">
      <w:pPr>
        <w:shd w:val="clear" w:color="auto" w:fill="FFFFFF"/>
        <w:tabs>
          <w:tab w:val="left" w:pos="817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Постановление вступает в силу со дня его официального обнародования, и распространяется  на правоотношения, возникшие с 01 января 2010 года </w:t>
      </w:r>
    </w:p>
    <w:p w:rsidR="00EB52E2" w:rsidRDefault="00EB52E2" w:rsidP="00EB52E2">
      <w:pPr>
        <w:shd w:val="clear" w:color="auto" w:fill="FFFFFF"/>
        <w:tabs>
          <w:tab w:val="left" w:pos="817"/>
        </w:tabs>
        <w:spacing w:after="0" w:line="240" w:lineRule="auto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EB52E2" w:rsidRDefault="00EB52E2" w:rsidP="00EB52E2">
      <w:pPr>
        <w:shd w:val="clear" w:color="auto" w:fill="FFFFFF"/>
        <w:tabs>
          <w:tab w:val="left" w:pos="817"/>
        </w:tabs>
        <w:spacing w:after="0" w:line="240" w:lineRule="auto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EB52E2" w:rsidRDefault="00EB52E2" w:rsidP="00EB52E2">
      <w:pPr>
        <w:shd w:val="clear" w:color="auto" w:fill="FFFFFF"/>
        <w:tabs>
          <w:tab w:val="left" w:pos="817"/>
        </w:tabs>
        <w:spacing w:after="0" w:line="240" w:lineRule="auto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EB52E2" w:rsidRDefault="00EB52E2" w:rsidP="00EB52E2">
      <w:pPr>
        <w:shd w:val="clear" w:color="auto" w:fill="FFFFFF"/>
        <w:tabs>
          <w:tab w:val="left" w:pos="817"/>
        </w:tabs>
        <w:spacing w:after="0" w:line="240" w:lineRule="auto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сельского поселения                      Н.И.Коротков</w:t>
      </w:r>
    </w:p>
    <w:p w:rsidR="00EB52E2" w:rsidRDefault="00EB52E2" w:rsidP="00EB52E2">
      <w:pPr>
        <w:spacing w:after="0" w:line="240" w:lineRule="auto"/>
        <w:rPr>
          <w:rFonts w:ascii="Times New Roman" w:hAnsi="Times New Roman" w:cs="Times New Roman"/>
          <w:sz w:val="28"/>
          <w:szCs w:val="18"/>
        </w:rPr>
      </w:pPr>
    </w:p>
    <w:p w:rsidR="00EB52E2" w:rsidRDefault="00EB52E2" w:rsidP="00EB52E2">
      <w:pPr>
        <w:spacing w:after="0" w:line="240" w:lineRule="auto"/>
        <w:rPr>
          <w:rFonts w:ascii="Times New Roman" w:hAnsi="Times New Roman" w:cs="Times New Roman"/>
          <w:sz w:val="28"/>
          <w:szCs w:val="18"/>
        </w:rPr>
      </w:pPr>
    </w:p>
    <w:p w:rsidR="00EB52E2" w:rsidRDefault="00EB52E2" w:rsidP="00EB52E2">
      <w:pPr>
        <w:jc w:val="both"/>
        <w:rPr>
          <w:sz w:val="28"/>
          <w:szCs w:val="18"/>
        </w:rPr>
      </w:pPr>
    </w:p>
    <w:p w:rsidR="00EB52E2" w:rsidRDefault="00EB52E2" w:rsidP="00EB52E2">
      <w:pPr>
        <w:rPr>
          <w:sz w:val="28"/>
        </w:rPr>
      </w:pPr>
    </w:p>
    <w:p w:rsidR="00044789" w:rsidRDefault="00044789"/>
    <w:sectPr w:rsidR="00044789" w:rsidSect="00044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2E2"/>
    <w:rsid w:val="00044789"/>
    <w:rsid w:val="00224C6C"/>
    <w:rsid w:val="002F1A36"/>
    <w:rsid w:val="0046431A"/>
    <w:rsid w:val="008528CC"/>
    <w:rsid w:val="00AE1049"/>
    <w:rsid w:val="00E84419"/>
    <w:rsid w:val="00EB52E2"/>
    <w:rsid w:val="00F36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2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B52E2"/>
    <w:pPr>
      <w:widowControl w:val="0"/>
      <w:shd w:val="clear" w:color="auto" w:fill="FFFFFF"/>
      <w:autoSpaceDE w:val="0"/>
      <w:autoSpaceDN w:val="0"/>
      <w:adjustRightInd w:val="0"/>
      <w:spacing w:after="0" w:line="634" w:lineRule="exact"/>
      <w:ind w:right="-6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EB52E2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ConsTitle">
    <w:name w:val="ConsTitle"/>
    <w:rsid w:val="00EB52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6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507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2010-12-15T05:14:00Z</dcterms:created>
  <dcterms:modified xsi:type="dcterms:W3CDTF">2010-12-28T13:09:00Z</dcterms:modified>
</cp:coreProperties>
</file>